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FE" w:rsidRDefault="00CD6CC5">
      <w:pPr>
        <w:ind w:right="-450"/>
        <w:jc w:val="center"/>
        <w:rPr>
          <w:rFonts w:ascii="Garamond" w:eastAsia="Garamond" w:hAnsi="Garamond" w:cs="Garamond"/>
          <w:b/>
          <w:sz w:val="26"/>
          <w:szCs w:val="26"/>
        </w:rPr>
      </w:pPr>
      <w:bookmarkStart w:id="0" w:name="_GoBack"/>
      <w:bookmarkEnd w:id="0"/>
      <w:r>
        <w:rPr>
          <w:rFonts w:ascii="Garamond" w:eastAsia="Garamond" w:hAnsi="Garamond" w:cs="Garamond"/>
          <w:b/>
          <w:sz w:val="26"/>
          <w:szCs w:val="26"/>
        </w:rPr>
        <w:t>American Heritage Charter School</w:t>
      </w:r>
    </w:p>
    <w:p w:rsidR="00F05CFE" w:rsidRDefault="00CD6CC5">
      <w:pPr>
        <w:ind w:right="-450"/>
        <w:jc w:val="center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Minutes of Special Board Meeting</w:t>
      </w:r>
    </w:p>
    <w:p w:rsidR="00F05CFE" w:rsidRDefault="00CD6CC5">
      <w:pPr>
        <w:ind w:right="-450"/>
        <w:jc w:val="center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February 24th, 2020</w:t>
      </w:r>
    </w:p>
    <w:p w:rsidR="00F05CFE" w:rsidRDefault="00F05CFE">
      <w:pPr>
        <w:ind w:right="-450"/>
        <w:rPr>
          <w:rFonts w:ascii="Garamond" w:eastAsia="Garamond" w:hAnsi="Garamond" w:cs="Garamond"/>
          <w:sz w:val="26"/>
          <w:szCs w:val="26"/>
        </w:rPr>
      </w:pPr>
    </w:p>
    <w:p w:rsidR="00F05CFE" w:rsidRDefault="00CD6CC5">
      <w:pPr>
        <w:ind w:right="-45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6:30 pm via Zoom during COVID-19 Quarantine</w:t>
      </w:r>
    </w:p>
    <w:p w:rsidR="00F05CFE" w:rsidRDefault="00F05CFE">
      <w:pPr>
        <w:ind w:right="-450"/>
        <w:rPr>
          <w:rFonts w:ascii="Garamond" w:eastAsia="Garamond" w:hAnsi="Garamond" w:cs="Garamond"/>
          <w:sz w:val="26"/>
          <w:szCs w:val="26"/>
        </w:rPr>
      </w:pPr>
    </w:p>
    <w:p w:rsidR="00F05CFE" w:rsidRDefault="00CD6CC5">
      <w:pPr>
        <w:ind w:right="-450"/>
        <w:rPr>
          <w:rFonts w:ascii="Garamond" w:eastAsia="Garamond" w:hAnsi="Garamond" w:cs="Garamond"/>
          <w:b/>
          <w:sz w:val="26"/>
          <w:szCs w:val="26"/>
        </w:rPr>
      </w:pPr>
      <w:bookmarkStart w:id="1" w:name="_heading=h.gjdgxs" w:colFirst="0" w:colLast="0"/>
      <w:bookmarkEnd w:id="1"/>
      <w:r>
        <w:rPr>
          <w:rFonts w:ascii="Garamond" w:eastAsia="Garamond" w:hAnsi="Garamond" w:cs="Garamond"/>
          <w:b/>
          <w:sz w:val="26"/>
          <w:szCs w:val="26"/>
        </w:rPr>
        <w:t>Roll Call</w:t>
      </w:r>
    </w:p>
    <w:tbl>
      <w:tblPr>
        <w:tblStyle w:val="a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5220"/>
      </w:tblGrid>
      <w:tr w:rsidR="00F05CFE">
        <w:tc>
          <w:tcPr>
            <w:tcW w:w="4675" w:type="dxa"/>
          </w:tcPr>
          <w:p w:rsidR="00F05CFE" w:rsidRDefault="00CD6CC5">
            <w:pPr>
              <w:ind w:right="-450"/>
              <w:rPr>
                <w:rFonts w:ascii="Garamond" w:eastAsia="Garamond" w:hAnsi="Garamond" w:cs="Garamond"/>
                <w:b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b/>
                <w:sz w:val="26"/>
                <w:szCs w:val="26"/>
              </w:rPr>
              <w:t>Board of Directors:</w:t>
            </w:r>
          </w:p>
          <w:p w:rsidR="00F05CFE" w:rsidRDefault="00CD6CC5">
            <w:pPr>
              <w:ind w:right="-45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sz w:val="26"/>
                <w:szCs w:val="26"/>
              </w:rPr>
              <w:t xml:space="preserve">Chairperson </w:t>
            </w:r>
            <w:proofErr w:type="spellStart"/>
            <w:r>
              <w:rPr>
                <w:rFonts w:ascii="Garamond" w:eastAsia="Garamond" w:hAnsi="Garamond" w:cs="Garamond"/>
                <w:sz w:val="26"/>
                <w:szCs w:val="26"/>
              </w:rPr>
              <w:t>Deby</w:t>
            </w:r>
            <w:proofErr w:type="spellEnd"/>
            <w:r>
              <w:rPr>
                <w:rFonts w:ascii="Garamond" w:eastAsia="Garamond" w:hAnsi="Garamond" w:cs="Garam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6"/>
                <w:szCs w:val="26"/>
              </w:rPr>
              <w:t>Infanger</w:t>
            </w:r>
            <w:proofErr w:type="spellEnd"/>
          </w:p>
          <w:p w:rsidR="00F05CFE" w:rsidRDefault="00CD6CC5">
            <w:pPr>
              <w:ind w:right="-45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sz w:val="26"/>
                <w:szCs w:val="26"/>
              </w:rPr>
              <w:t xml:space="preserve">Director Mike </w:t>
            </w:r>
            <w:proofErr w:type="spellStart"/>
            <w:r>
              <w:rPr>
                <w:rFonts w:ascii="Garamond" w:eastAsia="Garamond" w:hAnsi="Garamond" w:cs="Garamond"/>
                <w:sz w:val="26"/>
                <w:szCs w:val="26"/>
              </w:rPr>
              <w:t>Infanger</w:t>
            </w:r>
            <w:proofErr w:type="spellEnd"/>
            <w:r>
              <w:rPr>
                <w:rFonts w:ascii="Garamond" w:eastAsia="Garamond" w:hAnsi="Garamond" w:cs="Garamond"/>
                <w:sz w:val="26"/>
                <w:szCs w:val="26"/>
              </w:rPr>
              <w:t xml:space="preserve"> </w:t>
            </w:r>
          </w:p>
          <w:p w:rsidR="00F05CFE" w:rsidRDefault="00CD6CC5">
            <w:pPr>
              <w:ind w:right="-45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sz w:val="26"/>
                <w:szCs w:val="26"/>
              </w:rPr>
              <w:t xml:space="preserve">Director </w:t>
            </w:r>
            <w:proofErr w:type="spellStart"/>
            <w:r>
              <w:rPr>
                <w:rFonts w:ascii="Garamond" w:eastAsia="Garamond" w:hAnsi="Garamond" w:cs="Garamond"/>
                <w:sz w:val="26"/>
                <w:szCs w:val="26"/>
              </w:rPr>
              <w:t>Tappia</w:t>
            </w:r>
            <w:proofErr w:type="spellEnd"/>
            <w:r>
              <w:rPr>
                <w:rFonts w:ascii="Garamond" w:eastAsia="Garamond" w:hAnsi="Garamond" w:cs="Garam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6"/>
                <w:szCs w:val="26"/>
              </w:rPr>
              <w:t>Infanger</w:t>
            </w:r>
            <w:proofErr w:type="spellEnd"/>
          </w:p>
          <w:p w:rsidR="00F05CFE" w:rsidRDefault="00CD6CC5">
            <w:pPr>
              <w:ind w:right="-45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sz w:val="26"/>
                <w:szCs w:val="26"/>
              </w:rPr>
              <w:t>Director Sarah Schofield</w:t>
            </w:r>
          </w:p>
          <w:p w:rsidR="00F05CFE" w:rsidRDefault="00CD6CC5">
            <w:pPr>
              <w:ind w:right="-45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sz w:val="26"/>
                <w:szCs w:val="26"/>
              </w:rPr>
              <w:t>Director Chris Schofield</w:t>
            </w:r>
          </w:p>
          <w:p w:rsidR="00F05CFE" w:rsidRDefault="00F05CFE">
            <w:pPr>
              <w:ind w:right="-450"/>
              <w:rPr>
                <w:rFonts w:ascii="Garamond" w:eastAsia="Garamond" w:hAnsi="Garamond" w:cs="Garamond"/>
                <w:sz w:val="26"/>
                <w:szCs w:val="26"/>
              </w:rPr>
            </w:pPr>
          </w:p>
          <w:p w:rsidR="00F05CFE" w:rsidRDefault="00CD6CC5">
            <w:pPr>
              <w:ind w:right="-450"/>
              <w:rPr>
                <w:rFonts w:ascii="Garamond" w:eastAsia="Garamond" w:hAnsi="Garamond" w:cs="Garamond"/>
                <w:b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b/>
                <w:sz w:val="26"/>
                <w:szCs w:val="26"/>
              </w:rPr>
              <w:t>Others in Attendance:</w:t>
            </w:r>
          </w:p>
          <w:p w:rsidR="00F05CFE" w:rsidRDefault="00CD6CC5">
            <w:pPr>
              <w:ind w:right="-45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sz w:val="26"/>
                <w:szCs w:val="26"/>
              </w:rPr>
              <w:t>James Dalton, Executive Director</w:t>
            </w:r>
          </w:p>
          <w:p w:rsidR="00F05CFE" w:rsidRDefault="00CD6CC5">
            <w:pPr>
              <w:ind w:right="-45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sz w:val="26"/>
                <w:szCs w:val="26"/>
              </w:rPr>
              <w:t>Angela Lords, Business Manager</w:t>
            </w:r>
          </w:p>
          <w:p w:rsidR="00F05CFE" w:rsidRDefault="00CD6CC5">
            <w:pPr>
              <w:ind w:right="-450"/>
              <w:rPr>
                <w:rFonts w:ascii="Garamond" w:eastAsia="Garamond" w:hAnsi="Garamond" w:cs="Garamond"/>
                <w:sz w:val="26"/>
                <w:szCs w:val="26"/>
              </w:rPr>
            </w:pPr>
            <w:proofErr w:type="spellStart"/>
            <w:r>
              <w:rPr>
                <w:rFonts w:ascii="Garamond" w:eastAsia="Garamond" w:hAnsi="Garamond" w:cs="Garamond"/>
                <w:sz w:val="26"/>
                <w:szCs w:val="26"/>
              </w:rPr>
              <w:t>Tiffnee</w:t>
            </w:r>
            <w:proofErr w:type="spellEnd"/>
            <w:r>
              <w:rPr>
                <w:rFonts w:ascii="Garamond" w:eastAsia="Garamond" w:hAnsi="Garamond" w:cs="Garamond"/>
                <w:sz w:val="26"/>
                <w:szCs w:val="26"/>
              </w:rPr>
              <w:t xml:space="preserve"> Hurst, Head Administrator</w:t>
            </w:r>
          </w:p>
          <w:p w:rsidR="00F05CFE" w:rsidRDefault="00CD6CC5">
            <w:pPr>
              <w:ind w:right="-45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sz w:val="26"/>
                <w:szCs w:val="26"/>
              </w:rPr>
              <w:t>Shawn Rose, Administrator</w:t>
            </w:r>
          </w:p>
          <w:p w:rsidR="00F05CFE" w:rsidRDefault="00CD6CC5">
            <w:pPr>
              <w:ind w:right="-45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sz w:val="26"/>
                <w:szCs w:val="26"/>
              </w:rPr>
              <w:t>Other participating by Zoom</w:t>
            </w:r>
          </w:p>
          <w:p w:rsidR="00F05CFE" w:rsidRDefault="00F05CFE">
            <w:pPr>
              <w:ind w:right="-450"/>
              <w:rPr>
                <w:rFonts w:ascii="Garamond" w:eastAsia="Garamond" w:hAnsi="Garamond" w:cs="Garamond"/>
                <w:sz w:val="26"/>
                <w:szCs w:val="26"/>
              </w:rPr>
            </w:pPr>
          </w:p>
        </w:tc>
        <w:tc>
          <w:tcPr>
            <w:tcW w:w="5220" w:type="dxa"/>
          </w:tcPr>
          <w:p w:rsidR="00F05CFE" w:rsidRDefault="00CD6CC5">
            <w:pPr>
              <w:ind w:right="-450"/>
              <w:rPr>
                <w:rFonts w:ascii="Garamond" w:eastAsia="Garamond" w:hAnsi="Garamond" w:cs="Garamond"/>
                <w:b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b/>
                <w:sz w:val="26"/>
                <w:szCs w:val="26"/>
              </w:rPr>
              <w:t>Not in Attendance:</w:t>
            </w:r>
          </w:p>
          <w:p w:rsidR="00F05CFE" w:rsidRDefault="00CD6CC5">
            <w:pPr>
              <w:ind w:right="-450"/>
              <w:rPr>
                <w:rFonts w:ascii="Garamond" w:eastAsia="Garamond" w:hAnsi="Garamond" w:cs="Garamond"/>
                <w:sz w:val="26"/>
                <w:szCs w:val="26"/>
              </w:rPr>
            </w:pPr>
            <w:r>
              <w:rPr>
                <w:rFonts w:ascii="Garamond" w:eastAsia="Garamond" w:hAnsi="Garamond" w:cs="Garamond"/>
                <w:sz w:val="26"/>
                <w:szCs w:val="26"/>
              </w:rPr>
              <w:t xml:space="preserve">Vice Chair </w:t>
            </w:r>
            <w:r>
              <w:rPr>
                <w:rFonts w:ascii="Garamond" w:eastAsia="Garamond" w:hAnsi="Garamond" w:cs="Garamond"/>
                <w:sz w:val="26"/>
                <w:szCs w:val="26"/>
              </w:rPr>
              <w:t xml:space="preserve">Trent </w:t>
            </w:r>
            <w:proofErr w:type="spellStart"/>
            <w:r>
              <w:rPr>
                <w:rFonts w:ascii="Garamond" w:eastAsia="Garamond" w:hAnsi="Garamond" w:cs="Garamond"/>
                <w:sz w:val="26"/>
                <w:szCs w:val="26"/>
              </w:rPr>
              <w:t>VanderSloot</w:t>
            </w:r>
            <w:proofErr w:type="spellEnd"/>
          </w:p>
          <w:p w:rsidR="00F05CFE" w:rsidRDefault="00F05CFE">
            <w:pPr>
              <w:ind w:right="-450"/>
              <w:rPr>
                <w:rFonts w:ascii="Garamond" w:eastAsia="Garamond" w:hAnsi="Garamond" w:cs="Garamond"/>
                <w:sz w:val="26"/>
                <w:szCs w:val="26"/>
              </w:rPr>
            </w:pPr>
          </w:p>
          <w:p w:rsidR="00F05CFE" w:rsidRDefault="00F05CFE">
            <w:pPr>
              <w:ind w:right="-450"/>
              <w:rPr>
                <w:rFonts w:ascii="Garamond" w:eastAsia="Garamond" w:hAnsi="Garamond" w:cs="Garamond"/>
                <w:sz w:val="26"/>
                <w:szCs w:val="26"/>
              </w:rPr>
            </w:pPr>
          </w:p>
        </w:tc>
      </w:tr>
    </w:tbl>
    <w:p w:rsidR="00F05CFE" w:rsidRDefault="00F05CFE">
      <w:pPr>
        <w:ind w:right="-450"/>
        <w:rPr>
          <w:rFonts w:ascii="Garamond" w:eastAsia="Garamond" w:hAnsi="Garamond" w:cs="Garamond"/>
          <w:b/>
          <w:sz w:val="26"/>
          <w:szCs w:val="26"/>
        </w:rPr>
      </w:pPr>
    </w:p>
    <w:p w:rsidR="00F05CFE" w:rsidRDefault="00CD6CC5">
      <w:pPr>
        <w:ind w:right="-450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Pledge of Allegiance</w:t>
      </w:r>
    </w:p>
    <w:p w:rsidR="00F05CFE" w:rsidRDefault="00CD6CC5">
      <w:pPr>
        <w:ind w:right="-45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Dispensed due to virtual meeting.</w:t>
      </w:r>
    </w:p>
    <w:p w:rsidR="00F05CFE" w:rsidRDefault="00F05CFE">
      <w:pPr>
        <w:ind w:right="-450"/>
        <w:rPr>
          <w:rFonts w:ascii="Garamond" w:eastAsia="Garamond" w:hAnsi="Garamond" w:cs="Garamond"/>
          <w:b/>
          <w:sz w:val="26"/>
          <w:szCs w:val="26"/>
        </w:rPr>
      </w:pPr>
    </w:p>
    <w:p w:rsidR="00F05CFE" w:rsidRDefault="00CD6CC5">
      <w:pPr>
        <w:ind w:right="-450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Agenda</w:t>
      </w:r>
    </w:p>
    <w:p w:rsidR="00F05CFE" w:rsidRDefault="00CD6CC5">
      <w:pPr>
        <w:ind w:right="-45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Director </w:t>
      </w:r>
      <w:proofErr w:type="spellStart"/>
      <w:r>
        <w:rPr>
          <w:rFonts w:ascii="Garamond" w:eastAsia="Garamond" w:hAnsi="Garamond" w:cs="Garamond"/>
          <w:sz w:val="26"/>
          <w:szCs w:val="26"/>
        </w:rPr>
        <w:t>Tappia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 </w:t>
      </w:r>
      <w:proofErr w:type="spellStart"/>
      <w:r>
        <w:rPr>
          <w:rFonts w:ascii="Garamond" w:eastAsia="Garamond" w:hAnsi="Garamond" w:cs="Garamond"/>
          <w:sz w:val="26"/>
          <w:szCs w:val="26"/>
        </w:rPr>
        <w:t>Infanger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 moved to approve the posted agenda.  Director Mike </w:t>
      </w:r>
      <w:proofErr w:type="spellStart"/>
      <w:r>
        <w:rPr>
          <w:rFonts w:ascii="Garamond" w:eastAsia="Garamond" w:hAnsi="Garamond" w:cs="Garamond"/>
          <w:sz w:val="26"/>
          <w:szCs w:val="26"/>
        </w:rPr>
        <w:t>Infanger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 seconded that motion.  The motion was approved 5-0 on a roll call vote.</w:t>
      </w:r>
    </w:p>
    <w:p w:rsidR="00F05CFE" w:rsidRDefault="00F05CFE">
      <w:pPr>
        <w:ind w:right="-450"/>
        <w:rPr>
          <w:rFonts w:ascii="Garamond" w:eastAsia="Garamond" w:hAnsi="Garamond" w:cs="Garamond"/>
          <w:sz w:val="26"/>
          <w:szCs w:val="26"/>
        </w:rPr>
      </w:pPr>
    </w:p>
    <w:p w:rsidR="00F05CFE" w:rsidRDefault="00CD6CC5">
      <w:pPr>
        <w:ind w:right="-450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New Business</w:t>
      </w:r>
    </w:p>
    <w:p w:rsidR="00F05CFE" w:rsidRDefault="00CD6CC5">
      <w:pPr>
        <w:ind w:right="-45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Board discussed the bids provided from Sign Pro, YESCO and Signature Signs for the AHCS digital sign. </w:t>
      </w:r>
    </w:p>
    <w:p w:rsidR="00F05CFE" w:rsidRDefault="00CD6CC5">
      <w:pPr>
        <w:ind w:right="-45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Director </w:t>
      </w:r>
      <w:proofErr w:type="spellStart"/>
      <w:r>
        <w:rPr>
          <w:rFonts w:ascii="Garamond" w:eastAsia="Garamond" w:hAnsi="Garamond" w:cs="Garamond"/>
          <w:sz w:val="26"/>
          <w:szCs w:val="26"/>
        </w:rPr>
        <w:t>Tappia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 </w:t>
      </w:r>
      <w:proofErr w:type="spellStart"/>
      <w:r>
        <w:rPr>
          <w:rFonts w:ascii="Garamond" w:eastAsia="Garamond" w:hAnsi="Garamond" w:cs="Garamond"/>
          <w:sz w:val="26"/>
          <w:szCs w:val="26"/>
        </w:rPr>
        <w:t>Infanger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 moved to approve the digital sign from Sign Pro due to the aesthetics of the design to match the building and the customer servi</w:t>
      </w:r>
      <w:r>
        <w:rPr>
          <w:rFonts w:ascii="Garamond" w:eastAsia="Garamond" w:hAnsi="Garamond" w:cs="Garamond"/>
          <w:sz w:val="26"/>
          <w:szCs w:val="26"/>
        </w:rPr>
        <w:t>ce provided. Director Sarah Schofield seconded the motion. There was no objection and the motion was approved on a 5-0 vote.</w:t>
      </w:r>
    </w:p>
    <w:p w:rsidR="00F05CFE" w:rsidRDefault="00F05CFE">
      <w:pPr>
        <w:ind w:right="-450"/>
        <w:rPr>
          <w:rFonts w:ascii="Garamond" w:eastAsia="Garamond" w:hAnsi="Garamond" w:cs="Garamond"/>
          <w:sz w:val="26"/>
          <w:szCs w:val="26"/>
        </w:rPr>
      </w:pPr>
    </w:p>
    <w:p w:rsidR="00F05CFE" w:rsidRDefault="00CD6CC5">
      <w:pPr>
        <w:ind w:right="-450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Adjournment</w:t>
      </w:r>
    </w:p>
    <w:p w:rsidR="00F05CFE" w:rsidRDefault="00CD6CC5">
      <w:pPr>
        <w:ind w:right="-45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Director </w:t>
      </w:r>
      <w:proofErr w:type="spellStart"/>
      <w:r>
        <w:rPr>
          <w:rFonts w:ascii="Garamond" w:eastAsia="Garamond" w:hAnsi="Garamond" w:cs="Garamond"/>
          <w:sz w:val="26"/>
          <w:szCs w:val="26"/>
        </w:rPr>
        <w:t>Tappia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 </w:t>
      </w:r>
      <w:proofErr w:type="spellStart"/>
      <w:r>
        <w:rPr>
          <w:rFonts w:ascii="Garamond" w:eastAsia="Garamond" w:hAnsi="Garamond" w:cs="Garamond"/>
          <w:sz w:val="26"/>
          <w:szCs w:val="26"/>
        </w:rPr>
        <w:t>Infanger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 moved to adjourn at 7:45 pm.  Director Mike </w:t>
      </w:r>
      <w:proofErr w:type="spellStart"/>
      <w:r>
        <w:rPr>
          <w:rFonts w:ascii="Garamond" w:eastAsia="Garamond" w:hAnsi="Garamond" w:cs="Garamond"/>
          <w:sz w:val="26"/>
          <w:szCs w:val="26"/>
        </w:rPr>
        <w:t>Infanger</w:t>
      </w:r>
      <w:proofErr w:type="spellEnd"/>
      <w:r>
        <w:rPr>
          <w:rFonts w:ascii="Garamond" w:eastAsia="Garamond" w:hAnsi="Garamond" w:cs="Garamond"/>
          <w:sz w:val="26"/>
          <w:szCs w:val="26"/>
        </w:rPr>
        <w:t xml:space="preserve"> seconded the motion.  The motion carried</w:t>
      </w:r>
      <w:r>
        <w:rPr>
          <w:rFonts w:ascii="Garamond" w:eastAsia="Garamond" w:hAnsi="Garamond" w:cs="Garamond"/>
          <w:sz w:val="26"/>
          <w:szCs w:val="26"/>
        </w:rPr>
        <w:t xml:space="preserve"> unanimously and the meeting was adjourned.</w:t>
      </w:r>
    </w:p>
    <w:p w:rsidR="00F05CFE" w:rsidRDefault="00F05CFE">
      <w:pPr>
        <w:ind w:right="-450"/>
        <w:rPr>
          <w:rFonts w:ascii="Garamond" w:eastAsia="Garamond" w:hAnsi="Garamond" w:cs="Garamond"/>
          <w:sz w:val="26"/>
          <w:szCs w:val="26"/>
        </w:rPr>
      </w:pPr>
    </w:p>
    <w:p w:rsidR="00F05CFE" w:rsidRDefault="00CD6CC5">
      <w:pPr>
        <w:ind w:right="-450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Respectfully Submitted,</w:t>
      </w:r>
    </w:p>
    <w:p w:rsidR="00F05CFE" w:rsidRDefault="00CD6CC5">
      <w:pPr>
        <w:ind w:right="-45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Angela Lords</w:t>
      </w:r>
    </w:p>
    <w:p w:rsidR="00F05CFE" w:rsidRDefault="00CD6CC5">
      <w:pPr>
        <w:ind w:right="-45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Board Clerk</w:t>
      </w:r>
    </w:p>
    <w:sectPr w:rsidR="00F05CFE">
      <w:pgSz w:w="12240" w:h="15840"/>
      <w:pgMar w:top="1440" w:right="1440" w:bottom="144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5AE"/>
    <w:multiLevelType w:val="multilevel"/>
    <w:tmpl w:val="5C0EE0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FE"/>
    <w:rsid w:val="00CD6CC5"/>
    <w:rsid w:val="00F0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5FD63-21B6-4543-AAF8-6AF589D8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EC9"/>
    <w:pPr>
      <w:keepNext/>
      <w:keepLines/>
      <w:numPr>
        <w:numId w:val="1"/>
      </w:numPr>
      <w:spacing w:before="240"/>
      <w:outlineLvl w:val="0"/>
    </w:pPr>
    <w:rPr>
      <w:rFonts w:ascii="Garamond" w:eastAsia="Times New Roman" w:hAnsi="Garamond" w:cs="Times New Roman"/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EC9"/>
    <w:pPr>
      <w:keepNext/>
      <w:keepLines/>
      <w:numPr>
        <w:ilvl w:val="1"/>
        <w:numId w:val="1"/>
      </w:numPr>
      <w:spacing w:before="40"/>
      <w:outlineLvl w:val="1"/>
    </w:pPr>
    <w:rPr>
      <w:rFonts w:ascii="Garamond" w:eastAsia="Times New Roman" w:hAnsi="Garamond" w:cs="Times New Roman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6EC9"/>
    <w:pPr>
      <w:keepNext/>
      <w:keepLines/>
      <w:numPr>
        <w:ilvl w:val="2"/>
        <w:numId w:val="1"/>
      </w:numPr>
      <w:spacing w:before="40"/>
      <w:outlineLvl w:val="2"/>
    </w:pPr>
    <w:rPr>
      <w:rFonts w:ascii="Garamond" w:eastAsia="Times New Roman" w:hAnsi="Garamond" w:cs="Times New Roma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6EC9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6EC9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6EC9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6EC9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EC9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EC9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0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E2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D406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C6EC9"/>
    <w:rPr>
      <w:rFonts w:ascii="Garamond" w:eastAsia="Times New Roman" w:hAnsi="Garamond" w:cs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C6EC9"/>
    <w:rPr>
      <w:rFonts w:ascii="Garamond" w:eastAsia="Times New Roman" w:hAnsi="Garamond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6EC9"/>
    <w:rPr>
      <w:rFonts w:ascii="Garamond" w:eastAsia="Times New Roman" w:hAnsi="Garamond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EC9"/>
    <w:rPr>
      <w:rFonts w:ascii="Cambria" w:eastAsia="Times New Roman" w:hAnsi="Cambria" w:cs="Times New Roman"/>
      <w:i/>
      <w:iCs/>
      <w:color w:val="365F9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6EC9"/>
    <w:rPr>
      <w:rFonts w:ascii="Cambria" w:eastAsia="Times New Roman" w:hAnsi="Cambria" w:cs="Times New Roman"/>
      <w:color w:val="365F9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6EC9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6EC9"/>
    <w:rPr>
      <w:rFonts w:ascii="Cambria" w:eastAsia="Times New Roman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EC9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EC9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E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2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0B8"/>
  </w:style>
  <w:style w:type="paragraph" w:styleId="Footer">
    <w:name w:val="footer"/>
    <w:basedOn w:val="Normal"/>
    <w:link w:val="FooterChar"/>
    <w:uiPriority w:val="99"/>
    <w:unhideWhenUsed/>
    <w:rsid w:val="00ED2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0B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JB8EyM0K9ixdMTTkQufz4S56qg==">AMUW2mVaq+GlAmSGM6VCQy7Iv/9W38BempkwELrLU4j1R8AEFScWS/AuFinuH7V9guffQDNkkK4+L8j7ANddzf2IsRUrJiFFKwCrfEtC5GWmJo0uulmGDKv7B+VyJO91EcM4/TtkRFpt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Dalton</dc:creator>
  <cp:lastModifiedBy>Angela Lords</cp:lastModifiedBy>
  <cp:revision>2</cp:revision>
  <dcterms:created xsi:type="dcterms:W3CDTF">2021-03-02T18:24:00Z</dcterms:created>
  <dcterms:modified xsi:type="dcterms:W3CDTF">2021-03-02T18:24:00Z</dcterms:modified>
</cp:coreProperties>
</file>